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Final Exam Part 2 - Translation and Identification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translate the following passage into idiomatic English. You may use your grammar book, your notes, your textbook, and the in-class yellow textbook at your will.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spacing w:line="480" w:lineRule="auto"/>
        <w:jc w:val="left"/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</w:rPr>
        <w:tab/>
        <w:t xml:space="preserve">ubi cives haec cognoverunt, omnes valde timuerunt. ad curiam convenerunt et patres iusserunt urbem servare; clamabant: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urbs in magno periculo est. urbem servate, o patres; hostes repellite.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 xml:space="preserve">consul patribus dixit: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quid facere debebimus, o patres? quomodo urbem servare possumus?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 xml:space="preserve">patres responderunt: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Cincinnatus solus nos servabit. nam militiae peritus est et vir fortis, qui patriam amat et hostes semper vincet. eum dictatorem creare debebimus. Cincinnatum ad urbem statim arcessite.</w:t>
      </w:r>
      <w:r>
        <w:rPr>
          <w:rFonts w:hAnsi="Helvetica" w:hint="default"/>
          <w:rtl w:val="0"/>
          <w:lang w:val="en-US"/>
        </w:rPr>
        <w:t xml:space="preserve">’ </w:t>
      </w: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  <w:r>
        <w:rPr>
          <w:b w:val="1"/>
          <w:bCs w:val="1"/>
          <w:rtl w:val="0"/>
          <w:lang w:val="en-US"/>
        </w:rPr>
        <w:t>7</w:t>
      </w:r>
      <w:r>
        <w:rPr>
          <w:rtl w:val="0"/>
        </w:rPr>
        <w:tab/>
        <w:t xml:space="preserve"> itaque patres nuntios ad Cincinnatum miserunt. illi trans Tiberim festinaverunt et mox Cincinnatum invenerunt qui in agro suo laborabat. hi nuntii ad eum accesserunt et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Cincinnate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 xml:space="preserve">dixerunt,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patres te iubent ad senatum venire.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sz w:val="24"/>
          <w:szCs w:val="24"/>
          <w:rtl w:val="0"/>
          <w:lang w:val="en-US"/>
        </w:rPr>
        <w:t>ille attonitus erat sed patrum imperia neglegere non poterat. domum festinavit</w:t>
      </w:r>
      <w:r>
        <w:rPr>
          <w:rFonts w:hAnsi="Helvetica" w:hint="default"/>
          <w:sz w:val="24"/>
          <w:szCs w:val="24"/>
          <w:rtl w:val="0"/>
          <w:lang w:val="en-US"/>
        </w:rPr>
        <w:t>…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  <w:r>
        <w:rPr>
          <w:rtl w:val="0"/>
          <w:lang w:val="en-US"/>
        </w:rPr>
        <w:t xml:space="preserve"> 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Identify a form of </w:t>
      </w:r>
      <w:r>
        <w:rPr>
          <w:b w:val="1"/>
          <w:bCs w:val="1"/>
          <w:rtl w:val="0"/>
          <w:lang w:val="en-US"/>
        </w:rPr>
        <w:t xml:space="preserve">is, ea, id: </w:t>
      </w:r>
      <w:r>
        <w:rPr>
          <w:rtl w:val="0"/>
          <w:lang w:val="en-US"/>
        </w:rPr>
        <w:t>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 xml:space="preserve">Give the tense of </w:t>
      </w:r>
      <w:r>
        <w:rPr>
          <w:b w:val="1"/>
          <w:bCs w:val="1"/>
          <w:rtl w:val="0"/>
          <w:lang w:val="en-US"/>
        </w:rPr>
        <w:t>vincet (line 5): 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>a</w:t>
      </w:r>
      <w:r>
        <w:rPr>
          <w:b w:val="1"/>
          <w:bCs w:val="1"/>
          <w:rtl w:val="0"/>
          <w:lang w:val="en-US"/>
        </w:rPr>
        <w:t xml:space="preserve"> prepositional phrase: 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 a</w:t>
      </w:r>
      <w:r>
        <w:rPr>
          <w:b w:val="1"/>
          <w:bCs w:val="1"/>
          <w:rtl w:val="0"/>
          <w:lang w:val="en-US"/>
        </w:rPr>
        <w:t xml:space="preserve"> present tense verb: 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 xml:space="preserve">Identify the case of </w:t>
      </w:r>
      <w:r>
        <w:rPr>
          <w:b w:val="1"/>
          <w:bCs w:val="1"/>
          <w:rtl w:val="0"/>
          <w:lang w:val="en-US"/>
        </w:rPr>
        <w:t>nos (line 4): 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 xml:space="preserve">Identify an </w:t>
      </w:r>
      <w:r>
        <w:rPr>
          <w:b w:val="1"/>
          <w:bCs w:val="1"/>
          <w:rtl w:val="0"/>
          <w:lang w:val="en-US"/>
        </w:rPr>
        <w:t>imperfect tense verb: _______________________________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 a</w:t>
      </w:r>
      <w:r>
        <w:rPr>
          <w:b w:val="1"/>
          <w:bCs w:val="1"/>
          <w:rtl w:val="0"/>
          <w:lang w:val="en-US"/>
        </w:rPr>
        <w:t xml:space="preserve"> genitive noun: 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 a</w:t>
      </w:r>
      <w:r>
        <w:rPr>
          <w:b w:val="1"/>
          <w:bCs w:val="1"/>
          <w:rtl w:val="0"/>
          <w:lang w:val="en-US"/>
        </w:rPr>
        <w:t xml:space="preserve"> perfect tense verb: ______________________________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 a</w:t>
      </w:r>
      <w:r>
        <w:rPr>
          <w:b w:val="1"/>
          <w:bCs w:val="1"/>
          <w:rtl w:val="0"/>
          <w:lang w:val="en-US"/>
        </w:rPr>
        <w:t xml:space="preserve"> dative noun: ________________________________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 an</w:t>
      </w:r>
      <w:r>
        <w:rPr>
          <w:b w:val="1"/>
          <w:bCs w:val="1"/>
          <w:rtl w:val="0"/>
          <w:lang w:val="en-US"/>
        </w:rPr>
        <w:t xml:space="preserve"> accusative noun: ______________________________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 a</w:t>
      </w:r>
      <w:r>
        <w:rPr>
          <w:b w:val="1"/>
          <w:bCs w:val="1"/>
          <w:rtl w:val="0"/>
          <w:lang w:val="en-US"/>
        </w:rPr>
        <w:t xml:space="preserve"> nominative noun: _____________________________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>Identify a</w:t>
      </w:r>
      <w:r>
        <w:rPr>
          <w:b w:val="1"/>
          <w:bCs w:val="1"/>
          <w:rtl w:val="0"/>
          <w:lang w:val="en-US"/>
        </w:rPr>
        <w:t xml:space="preserve"> plural neuter noun: ________________________________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Identify an</w:t>
      </w:r>
      <w:r>
        <w:rPr>
          <w:b w:val="1"/>
          <w:bCs w:val="1"/>
          <w:rtl w:val="0"/>
          <w:lang w:val="en-US"/>
        </w:rPr>
        <w:t xml:space="preserve"> infinitive verb: ______________________________</w:t>
      </w:r>
    </w:p>
    <w:p>
      <w:pPr>
        <w:pStyle w:val="Body"/>
        <w:numPr>
          <w:ilvl w:val="0"/>
          <w:numId w:val="2"/>
        </w:numPr>
        <w:spacing w:line="480" w:lineRule="auto"/>
        <w:ind w:left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Identify an</w:t>
      </w:r>
      <w:r>
        <w:rPr>
          <w:b w:val="1"/>
          <w:bCs w:val="1"/>
          <w:rtl w:val="0"/>
          <w:lang w:val="en-US"/>
        </w:rPr>
        <w:t xml:space="preserve"> imperative verb: 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accedo, accedere, accessi - to approach</w:t>
            </w:r>
          </w:p>
          <w:p>
            <w:r>
              <w:t>arcesso, arcessere, arcessivi - to summon, send for</w:t>
            </w:r>
          </w:p>
          <w:p>
            <w:r>
              <w:t>audio, audire, audivi - to hear, listen to</w:t>
            </w:r>
          </w:p>
          <w:p>
            <w:r>
              <w:t>circumvenio, circumvenire, circumveni - to surround</w:t>
            </w:r>
          </w:p>
          <w:p>
            <w:r>
              <w:t>cognosco, cognoscere, cognovi - to get to know, learn</w:t>
            </w:r>
          </w:p>
          <w:p>
            <w:r>
              <w:t>colo, colere, colui - to till, cultivate, worship</w:t>
            </w:r>
          </w:p>
          <w:p>
            <w:r>
              <w:t>convenio, convenire, conveni - to come together</w:t>
            </w:r>
          </w:p>
          <w:p>
            <w:r>
              <w:t>creo, creare, creavi - to create, appoint</w:t>
            </w:r>
          </w:p>
          <w:p>
            <w:r>
              <w:t>dico, dicere, dixi - to say, speak</w:t>
            </w:r>
          </w:p>
          <w:p>
            <w:r>
              <w:t>duco, ducere, duxi - to lead</w:t>
            </w:r>
          </w:p>
          <w:p>
            <w:r>
              <w:t>educo, educere, eduxi - to lead out</w:t>
            </w:r>
          </w:p>
          <w:p>
            <w:pPr>
              <w:pStyle w:val="Table Style 2"/>
              <w:bidi w:val="0"/>
            </w:pPr>
            <w:r>
              <w:t>exercitus, -</w:t>
            </w:r>
            <w:r>
              <w:t>û</w:t>
            </w:r>
            <w:r>
              <w:t>s, m. - army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festino, festinare, festinavi - to hurry</w:t>
            </w:r>
          </w:p>
          <w:p>
            <w:r>
              <w:t>gero, gerere, gessi - to bear, carry, wage</w:t>
            </w:r>
          </w:p>
          <w:p>
            <w:r>
              <w:t>invenio, invenire, inveni - to find</w:t>
            </w:r>
          </w:p>
          <w:p>
            <w:r>
              <w:t>iubeo, iub</w:t>
            </w:r>
            <w:r>
              <w:t>ê</w:t>
            </w:r>
            <w:r>
              <w:t>re, iussi - to order + infinitive</w:t>
            </w:r>
          </w:p>
          <w:p>
            <w:r>
              <w:t>lavo, lavare, lavi - to wash</w:t>
            </w:r>
          </w:p>
          <w:p>
            <w:r>
              <w:t>mitto, mittere, misi - to send</w:t>
            </w:r>
          </w:p>
          <w:p>
            <w:r>
              <w:t>obsideo, obsid</w:t>
            </w:r>
            <w:r>
              <w:t>ê</w:t>
            </w:r>
            <w:r>
              <w:t>re, obsedi - to besiege</w:t>
            </w:r>
          </w:p>
          <w:p>
            <w:r>
              <w:t>pono, ponere, posui - to put, place</w:t>
            </w:r>
          </w:p>
          <w:p>
            <w:r>
              <w:t>profero, proferre, protuli - to bring out, bring forth</w:t>
            </w:r>
          </w:p>
          <w:p>
            <w:r>
              <w:t>redeo, redire, redivi - to go back, to return</w:t>
            </w:r>
          </w:p>
          <w:p>
            <w:r>
              <w:t>respondeo, respond</w:t>
            </w:r>
            <w:r>
              <w:t>ê</w:t>
            </w:r>
            <w:r>
              <w:t>re, respondi - to respond, answer</w:t>
            </w:r>
          </w:p>
          <w:p>
            <w:r>
              <w:t>quondam - once, one time</w:t>
            </w:r>
          </w:p>
          <w:p>
            <w:r>
              <w:t>tempto, temptare, temptavi - to try, attempt</w:t>
            </w:r>
          </w:p>
          <w:p>
            <w:pPr>
              <w:pStyle w:val="Table Style 2"/>
              <w:bidi w:val="0"/>
            </w:pPr>
            <w:r>
              <w:t>timeo, tim</w:t>
            </w:r>
            <w:r>
              <w:t>ê</w:t>
            </w:r>
            <w:r>
              <w:t>re, timui - to be afraid, to fear</w:t>
            </w:r>
          </w:p>
        </w:tc>
      </w:tr>
    </w:tbl>
    <w:p>
      <w:pPr>
        <w:pStyle w:val="Body"/>
        <w:spacing w:line="480" w:lineRule="auto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